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A4" w:rsidRPr="0025200E" w:rsidRDefault="000506A4" w:rsidP="000506A4">
      <w:pPr>
        <w:spacing w:after="0"/>
        <w:jc w:val="right"/>
        <w:rPr>
          <w:rFonts w:ascii="Times New Roman" w:hAnsi="Times New Roman" w:cs="Times New Roman"/>
          <w:bCs/>
        </w:rPr>
      </w:pPr>
      <w:r w:rsidRPr="0025200E">
        <w:rPr>
          <w:rFonts w:ascii="Times New Roman" w:hAnsi="Times New Roman" w:cs="Times New Roman"/>
          <w:bCs/>
        </w:rPr>
        <w:t>Приложение № 2.7.</w:t>
      </w:r>
    </w:p>
    <w:p w:rsidR="0025200E" w:rsidRPr="00E471A7" w:rsidRDefault="0025200E" w:rsidP="0025200E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                                      </w:t>
      </w:r>
      <w:r w:rsidRPr="00E471A7">
        <w:rPr>
          <w:rFonts w:ascii="Times New Roman" w:eastAsia="Times New Roman" w:hAnsi="Times New Roman" w:cs="Times New Roman"/>
          <w:kern w:val="1"/>
          <w:lang w:eastAsia="ar-SA"/>
        </w:rPr>
        <w:t>(Приложение к Анкете)</w:t>
      </w:r>
    </w:p>
    <w:p w:rsidR="0025200E" w:rsidRDefault="0025200E" w:rsidP="0025200E">
      <w:pPr>
        <w:keepNext/>
        <w:tabs>
          <w:tab w:val="num" w:pos="0"/>
        </w:tabs>
        <w:suppressAutoHyphens/>
        <w:spacing w:after="0" w:line="240" w:lineRule="auto"/>
        <w:ind w:hanging="432"/>
        <w:outlineLvl w:val="0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2DA6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БЕНЕФИЦИАРНОМ ВЛАДЕЛЬЦЕ ЮРИДИЧЕСКОГО ЛИЦА, </w:t>
      </w:r>
      <w:bookmarkStart w:id="0" w:name="_GoBack"/>
      <w:bookmarkEnd w:id="0"/>
      <w:r w:rsidRPr="00BB2DA6">
        <w:rPr>
          <w:rFonts w:ascii="Times New Roman" w:eastAsia="Times New Roman" w:hAnsi="Times New Roman" w:cs="Times New Roman"/>
          <w:b/>
          <w:bCs/>
          <w:lang w:eastAsia="ar-SA"/>
        </w:rPr>
        <w:t xml:space="preserve">ИНОСТРАННОЙ СТРУКТУРЫ 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B2DA6">
        <w:rPr>
          <w:rFonts w:ascii="Times New Roman" w:eastAsia="Times New Roman" w:hAnsi="Times New Roman" w:cs="Times New Roman"/>
          <w:b/>
          <w:bCs/>
          <w:lang w:eastAsia="ar-SA"/>
        </w:rPr>
        <w:t>БЕЗ ОБРАЗОВАНИЯ ЮРИДИЧЕСКОГО ЛИЦА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(если иностранная структура предусматривает наличие бенефициарного владельца 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и единоличного исполнительного органа)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Клиент</w:t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______________________________________________________________________________________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(наименование юридического лица)</w:t>
      </w:r>
    </w:p>
    <w:p w:rsidR="00BB2DA6" w:rsidRPr="00BB2DA6" w:rsidRDefault="00BB2DA6" w:rsidP="00BB2D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Договор № ________________ от __</w:t>
      </w:r>
      <w:proofErr w:type="gramStart"/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_._</w:t>
      </w:r>
      <w:proofErr w:type="gramEnd"/>
      <w:r w:rsidRPr="00BB2DA6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__.20____г.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Бенефициарный владелец: физическое лицо, которое, в конечном счете, прямо или косвенно (через третьих лиц), владеет (имеет преобладающее участие равным или более 25 процентов в капитале) клиентом - юридическим лицом либо имеет возможность контролировать действия клиента.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91"/>
        <w:gridCol w:w="5205"/>
        <w:gridCol w:w="1365"/>
        <w:gridCol w:w="1978"/>
      </w:tblGrid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участников/учредителей - физических лиц, имеющих 25% и более в капитале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участников/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учредителей  -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юридических лиц, имеющих 25% и более в капитале.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указании «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да»  -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заполните следующую строку.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Укажите наличие в дальнейшей цепочке владения физических лиц, обладающих в итоге 25% и более в капитале Вашей организации (конечных бенефициаров).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  <w:tr w:rsidR="006B0420" w:rsidRPr="00BB2DA6" w:rsidTr="00E90073">
        <w:trPr>
          <w:trHeight w:val="53"/>
        </w:trPr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иных лиц, не указанных выше, но имеющих возможность контролировать Вашу организацию по иным основаниям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2520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separate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</w:tc>
      </w:tr>
    </w:tbl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указании в графах № 1, 3, </w:t>
      </w:r>
      <w:proofErr w:type="gramStart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4  «</w:t>
      </w:r>
      <w:proofErr w:type="gramEnd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да»  приведите нижеуказанные сведения  в отношении такого физического лица*:</w:t>
      </w:r>
    </w:p>
    <w:tbl>
      <w:tblPr>
        <w:tblW w:w="9639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75"/>
        <w:gridCol w:w="4564"/>
      </w:tblGrid>
      <w:tr w:rsidR="006B0420" w:rsidRPr="00BB2DA6" w:rsidTr="00E90073"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(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 наличии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Реквизиты документа, признаваемого документом, удостоверяющего личность гражданина РФ, иностранного гражданина, лица без гражданства (серия и номер документа, </w:t>
            </w:r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дата выдачи,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кем выдан</w:t>
            </w:r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(при наличии кода подразделения может не </w:t>
            </w:r>
            <w:proofErr w:type="gramStart"/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указываться)  код</w:t>
            </w:r>
            <w:proofErr w:type="gramEnd"/>
            <w:r w:rsidRPr="006B04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подразделения 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серия и номер документа, дата начала и дата окончания </w:t>
            </w:r>
            <w:proofErr w:type="gramStart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срока  действия</w:t>
            </w:r>
            <w:proofErr w:type="gramEnd"/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права пребывания (проживания)**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местожительства (регистрации) или места пребывания 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(если имеется)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СНИЛС (если имеется)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Номер телефона/факса (при наличии). иная контактная </w:t>
            </w: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информация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случае принадлежности бенефициарного владельца к публичным должностным лицам (ПДЛ), указать должность, наименование и адрес работодателя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Степень родства или статус (супруг, супруга) по отношению к публичному должностному лицу (ПДЛ)</w:t>
            </w:r>
          </w:p>
        </w:tc>
        <w:tc>
          <w:tcPr>
            <w:tcW w:w="4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B0420" w:rsidRPr="00BB2DA6" w:rsidTr="00E90073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Указанные сведения могут быть подтверждены: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Документами (указать какими): 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Сведениями, размещенными на сайте (странице Интернет) (указать адрес сайта):</w:t>
            </w:r>
          </w:p>
          <w:p w:rsidR="00BB2DA6" w:rsidRPr="00BB2DA6" w:rsidRDefault="00BB2DA6" w:rsidP="00BB2DA6">
            <w:pPr>
              <w:widowControl w:val="0"/>
              <w:suppressAutoHyphens/>
              <w:autoSpaceDE w:val="0"/>
              <w:spacing w:before="60" w:after="60" w:line="240" w:lineRule="auto"/>
              <w:ind w:right="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B2D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Иным способом: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A6" w:rsidRPr="00BB2DA6" w:rsidRDefault="00BB2DA6" w:rsidP="00BB2DA6">
            <w:pPr>
              <w:widowControl w:val="0"/>
              <w:suppressAutoHyphens/>
              <w:autoSpaceDE w:val="0"/>
              <w:snapToGrid w:val="0"/>
              <w:spacing w:after="120" w:line="240" w:lineRule="auto"/>
              <w:ind w:right="7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В случае если бенефициарных лиц более одного, то на каждого бенефициарного владельца заполняются сведения по вышеприведенной форме.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  ___________________    /__________________________/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организации</w:t>
      </w:r>
      <w:proofErr w:type="gramStart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</w:t>
      </w:r>
      <w:proofErr w:type="gramEnd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</w:t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(Ф.И.О.)</w:t>
      </w: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Дата заполнения: «__» ______________20__г.                            </w:t>
      </w:r>
      <w:proofErr w:type="spellStart"/>
      <w:r w:rsidRPr="00BB2DA6">
        <w:rPr>
          <w:rFonts w:ascii="Times New Roman" w:eastAsia="Times New Roman" w:hAnsi="Times New Roman" w:cs="Times New Roman"/>
          <w:sz w:val="20"/>
          <w:szCs w:val="20"/>
          <w:lang w:eastAsia="ar-SA"/>
        </w:rPr>
        <w:t>мп</w:t>
      </w:r>
      <w:proofErr w:type="spellEnd"/>
    </w:p>
    <w:p w:rsidR="00BB2DA6" w:rsidRPr="00BB2DA6" w:rsidRDefault="00BB2DA6" w:rsidP="00BB2DA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B2DA6" w:rsidRPr="00BB2DA6" w:rsidRDefault="00BB2DA6" w:rsidP="00BB2DA6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94303" w:rsidRPr="006B0420" w:rsidRDefault="00294303"/>
    <w:sectPr w:rsidR="00294303" w:rsidRPr="006B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A6"/>
    <w:rsid w:val="000506A4"/>
    <w:rsid w:val="0025200E"/>
    <w:rsid w:val="00294303"/>
    <w:rsid w:val="006B0420"/>
    <w:rsid w:val="00B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BE7A"/>
  <w15:chartTrackingRefBased/>
  <w15:docId w15:val="{0A5F9692-55E7-4F3C-ADE0-9BE0AE63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4</cp:revision>
  <dcterms:created xsi:type="dcterms:W3CDTF">2022-03-03T07:50:00Z</dcterms:created>
  <dcterms:modified xsi:type="dcterms:W3CDTF">2022-03-11T14:50:00Z</dcterms:modified>
</cp:coreProperties>
</file>