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17" w:rsidRPr="00011617" w:rsidRDefault="00011617" w:rsidP="00011617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ДЕПОЗИТАРНОЕ ПОРУЧЕНИЕ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 xml:space="preserve">на совершение </w:t>
      </w:r>
      <w:r w:rsidRPr="00011617">
        <w:rPr>
          <w:rFonts w:ascii="Times New Roman" w:hAnsi="Times New Roman"/>
          <w:b/>
          <w:i/>
          <w:sz w:val="18"/>
          <w:szCs w:val="18"/>
        </w:rPr>
        <w:t>ИНВЕНТАРНОЙ</w:t>
      </w:r>
      <w:r w:rsidRPr="00011617">
        <w:rPr>
          <w:rFonts w:ascii="Times New Roman" w:hAnsi="Times New Roman"/>
          <w:b/>
          <w:sz w:val="18"/>
          <w:szCs w:val="18"/>
        </w:rPr>
        <w:t xml:space="preserve"> операции 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  <w:r w:rsidRPr="00011617">
        <w:rPr>
          <w:rFonts w:ascii="Times New Roman" w:hAnsi="Times New Roman"/>
          <w:i/>
          <w:sz w:val="16"/>
          <w:szCs w:val="16"/>
        </w:rPr>
        <w:t>(для эмиссионных ценных бумаг)</w:t>
      </w:r>
    </w:p>
    <w:p w:rsidR="00011617" w:rsidRPr="00011617" w:rsidRDefault="00011617" w:rsidP="00011617">
      <w:pPr>
        <w:widowControl w:val="0"/>
        <w:adjustRightInd w:val="0"/>
        <w:spacing w:line="40" w:lineRule="atLeast"/>
        <w:jc w:val="center"/>
        <w:textAlignment w:val="baseline"/>
        <w:rPr>
          <w:rFonts w:ascii="Times New Roman" w:hAnsi="Times New Roman"/>
          <w:b/>
          <w:sz w:val="10"/>
          <w:szCs w:val="10"/>
        </w:rPr>
      </w:pPr>
    </w:p>
    <w:p w:rsidR="00011617" w:rsidRPr="00011617" w:rsidRDefault="00011617" w:rsidP="00011617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  <w:r w:rsidRPr="00011617">
        <w:rPr>
          <w:rFonts w:ascii="Times New Roman" w:hAnsi="Times New Roman"/>
          <w:b/>
          <w:sz w:val="16"/>
          <w:szCs w:val="16"/>
        </w:rPr>
        <w:t>№ ________ от «_______» ________________20___г.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  <w:i/>
          <w:sz w:val="16"/>
          <w:szCs w:val="16"/>
        </w:rPr>
      </w:pP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Счет депо № ________________________                              Раздел счета депо 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Депонент ________________________________________________________________________________________________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Инициатор операции ______________________________________________________________________________________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Уполномоченное лицо _____________________________________________________________________________________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Номер государственной регистрации выпуска ценной бумаги/</w:t>
      </w:r>
      <w:r w:rsidRPr="00011617">
        <w:rPr>
          <w:rFonts w:ascii="Times New Roman" w:hAnsi="Times New Roman"/>
          <w:b/>
          <w:sz w:val="18"/>
          <w:szCs w:val="18"/>
          <w:lang w:val="en-US"/>
        </w:rPr>
        <w:t>ISIN</w:t>
      </w:r>
      <w:r w:rsidRPr="00011617">
        <w:rPr>
          <w:rFonts w:ascii="Times New Roman" w:hAnsi="Times New Roman"/>
          <w:b/>
          <w:sz w:val="18"/>
          <w:szCs w:val="18"/>
        </w:rPr>
        <w:t>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Количество _________________(________________________________________________________________________) шт.</w:t>
      </w:r>
    </w:p>
    <w:p w:rsidR="00011617" w:rsidRPr="00011617" w:rsidRDefault="00011617" w:rsidP="00011617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011617">
        <w:rPr>
          <w:rFonts w:ascii="Times New Roman" w:hAnsi="Times New Roman"/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Место хранения ____________________________________ 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 xml:space="preserve"> Тип операции:</w:t>
      </w:r>
      <w:r w:rsidRPr="00011617">
        <w:rPr>
          <w:rFonts w:ascii="Times New Roman" w:hAnsi="Times New Roman"/>
          <w:b/>
          <w:sz w:val="18"/>
          <w:szCs w:val="18"/>
        </w:rPr>
        <w:tab/>
      </w:r>
      <w:r w:rsidRPr="00011617">
        <w:rPr>
          <w:rFonts w:ascii="Times New Roman" w:hAnsi="Times New Roman"/>
          <w:b/>
          <w:sz w:val="18"/>
          <w:szCs w:val="18"/>
        </w:rPr>
        <w:tab/>
      </w:r>
      <w:r w:rsidRPr="00011617">
        <w:rPr>
          <w:rFonts w:ascii="Times New Roman" w:hAnsi="Times New Roman"/>
          <w:b/>
          <w:sz w:val="18"/>
          <w:szCs w:val="18"/>
        </w:rPr>
        <w:tab/>
      </w:r>
      <w:r w:rsidRPr="00011617">
        <w:rPr>
          <w:rFonts w:ascii="Times New Roman" w:hAnsi="Times New Roman"/>
          <w:b/>
          <w:sz w:val="18"/>
          <w:szCs w:val="18"/>
        </w:rPr>
        <w:tab/>
      </w:r>
      <w:r w:rsidRPr="00011617">
        <w:rPr>
          <w:rFonts w:ascii="Times New Roman" w:hAnsi="Times New Roman"/>
          <w:b/>
          <w:sz w:val="18"/>
          <w:szCs w:val="18"/>
        </w:rPr>
        <w:tab/>
      </w:r>
      <w:r w:rsidRPr="00011617">
        <w:rPr>
          <w:rFonts w:ascii="Times New Roman" w:hAnsi="Times New Roman"/>
          <w:b/>
          <w:sz w:val="18"/>
          <w:szCs w:val="18"/>
        </w:rPr>
        <w:tab/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353"/>
        <w:gridCol w:w="1632"/>
        <w:gridCol w:w="283"/>
        <w:gridCol w:w="284"/>
        <w:gridCol w:w="4394"/>
      </w:tblGrid>
      <w:tr w:rsidR="00011617" w:rsidRPr="00011617" w:rsidTr="0095178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 xml:space="preserve">Прием ценных бумаг на хранение и/или учет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 xml:space="preserve">Купля / продажа    </w:t>
            </w:r>
          </w:p>
        </w:tc>
      </w:tr>
      <w:tr w:rsidR="00011617" w:rsidRPr="00011617" w:rsidTr="0095178C">
        <w:tc>
          <w:tcPr>
            <w:tcW w:w="426" w:type="dxa"/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 xml:space="preserve">Снятие ценных бумаг с хранения и/или учета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 xml:space="preserve">Залог </w:t>
            </w:r>
          </w:p>
        </w:tc>
      </w:tr>
      <w:tr w:rsidR="00011617" w:rsidRPr="00011617" w:rsidTr="0095178C">
        <w:trPr>
          <w:trHeight w:val="150"/>
        </w:trPr>
        <w:tc>
          <w:tcPr>
            <w:tcW w:w="426" w:type="dxa"/>
            <w:vMerge w:val="restart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Перевод ценных бумаг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зачисление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Наследование</w:t>
            </w:r>
          </w:p>
        </w:tc>
      </w:tr>
      <w:tr w:rsidR="00011617" w:rsidRPr="00011617" w:rsidTr="0095178C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списание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Дарение</w:t>
            </w:r>
          </w:p>
        </w:tc>
      </w:tr>
      <w:tr w:rsidR="00011617" w:rsidRPr="00011617" w:rsidTr="0095178C">
        <w:tc>
          <w:tcPr>
            <w:tcW w:w="426" w:type="dxa"/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Перемещение</w:t>
            </w:r>
            <w:r w:rsidRPr="0001161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ценных бумаг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 xml:space="preserve">Решение суда        </w:t>
            </w:r>
          </w:p>
        </w:tc>
      </w:tr>
      <w:tr w:rsidR="00011617" w:rsidRPr="00011617" w:rsidTr="0095178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Ограничение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Перевод в/вывод из номинальное (</w:t>
            </w:r>
            <w:proofErr w:type="spellStart"/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го</w:t>
            </w:r>
            <w:proofErr w:type="spellEnd"/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) держание (я)</w:t>
            </w:r>
          </w:p>
        </w:tc>
      </w:tr>
      <w:tr w:rsidR="00011617" w:rsidRPr="00011617" w:rsidTr="0095178C">
        <w:tc>
          <w:tcPr>
            <w:tcW w:w="426" w:type="dxa"/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Отмена ограничения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Перевод ценных бумаг с раздела /на раздел</w:t>
            </w:r>
          </w:p>
        </w:tc>
      </w:tr>
      <w:tr w:rsidR="00011617" w:rsidRPr="00011617" w:rsidTr="0095178C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Обременение ценных бумаг залогом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after="20"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_____________________________________(иное)</w:t>
            </w:r>
          </w:p>
        </w:tc>
      </w:tr>
      <w:tr w:rsidR="00011617" w:rsidRPr="00011617" w:rsidTr="0095178C">
        <w:tc>
          <w:tcPr>
            <w:tcW w:w="426" w:type="dxa"/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 xml:space="preserve">Прекращение обременения ценных бумаг залогом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1617" w:rsidRPr="00011617" w:rsidTr="0095178C">
        <w:tc>
          <w:tcPr>
            <w:tcW w:w="426" w:type="dxa"/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sz w:val="18"/>
                <w:szCs w:val="18"/>
              </w:rPr>
              <w:t>Отмена неисполненного поручения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1617" w:rsidRPr="00011617" w:rsidRDefault="00011617" w:rsidP="00011617">
            <w:pPr>
              <w:widowControl w:val="0"/>
              <w:tabs>
                <w:tab w:val="left" w:pos="0"/>
              </w:tabs>
              <w:adjustRightInd w:val="0"/>
              <w:spacing w:line="240" w:lineRule="exact"/>
              <w:ind w:left="-108" w:firstLine="108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11617" w:rsidRPr="00011617" w:rsidRDefault="00011617" w:rsidP="00011617">
      <w:pPr>
        <w:widowControl w:val="0"/>
        <w:adjustRightInd w:val="0"/>
        <w:spacing w:before="100" w:beforeAutospacing="1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Основание для проведения операции (содержание операции): 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textAlignment w:val="baseline"/>
        <w:rPr>
          <w:rFonts w:ascii="Times New Roman" w:hAnsi="Times New Roman"/>
          <w:i/>
          <w:sz w:val="18"/>
          <w:szCs w:val="18"/>
        </w:rPr>
      </w:pPr>
      <w:r w:rsidRPr="00011617">
        <w:rPr>
          <w:rFonts w:ascii="Times New Roman" w:hAnsi="Times New Roman"/>
          <w:i/>
          <w:sz w:val="18"/>
          <w:szCs w:val="18"/>
        </w:rPr>
        <w:t>Сумма сделки, валюта сделки (указывается только при перерегистрации по договору купли-продажи ценных бумаг): ____________________________(_____________________________________________________________________________)</w:t>
      </w:r>
    </w:p>
    <w:p w:rsidR="00011617" w:rsidRPr="00011617" w:rsidRDefault="00011617" w:rsidP="00011617">
      <w:pPr>
        <w:widowControl w:val="0"/>
        <w:adjustRightInd w:val="0"/>
        <w:spacing w:before="100" w:beforeAutospacing="1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Контрагент / Залогодержатель ценных бумаг</w:t>
      </w:r>
      <w:r w:rsidRPr="00011617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Pr="00011617">
        <w:rPr>
          <w:rFonts w:ascii="Times New Roman" w:hAnsi="Times New Roman"/>
          <w:b/>
          <w:sz w:val="18"/>
          <w:szCs w:val="18"/>
        </w:rPr>
        <w:t>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Счет депо Контрагента № 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Раздел счета депо Контрагента   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Место хранения Контрагента   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Информация о Контрагенте 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240" w:lineRule="atLeast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 w:rsidRPr="00011617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_______________________________________________________________________________________________</w:t>
      </w:r>
    </w:p>
    <w:p w:rsidR="00011617" w:rsidRPr="00011617" w:rsidRDefault="00011617" w:rsidP="00011617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i/>
          <w:sz w:val="16"/>
          <w:szCs w:val="16"/>
        </w:rPr>
      </w:pPr>
      <w:r w:rsidRPr="00011617">
        <w:rPr>
          <w:rFonts w:ascii="Times New Roman" w:hAnsi="Times New Roman"/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</w:t>
      </w:r>
      <w:proofErr w:type="gramStart"/>
      <w:r w:rsidRPr="00011617">
        <w:rPr>
          <w:rFonts w:ascii="Times New Roman" w:hAnsi="Times New Roman"/>
          <w:i/>
          <w:sz w:val="16"/>
          <w:szCs w:val="16"/>
        </w:rPr>
        <w:t>счета  и</w:t>
      </w:r>
      <w:proofErr w:type="gramEnd"/>
      <w:r w:rsidRPr="00011617">
        <w:rPr>
          <w:rFonts w:ascii="Times New Roman" w:hAnsi="Times New Roman"/>
          <w:i/>
          <w:sz w:val="16"/>
          <w:szCs w:val="16"/>
        </w:rPr>
        <w:t xml:space="preserve"> т.п.)</w:t>
      </w:r>
      <w:r w:rsidRPr="00011617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011617" w:rsidRPr="00011617" w:rsidRDefault="00011617" w:rsidP="00011617">
      <w:pPr>
        <w:widowControl w:val="0"/>
        <w:adjustRightInd w:val="0"/>
        <w:spacing w:before="100" w:beforeAutospacing="1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011617">
        <w:rPr>
          <w:rFonts w:ascii="Times New Roman" w:hAnsi="Times New Roman"/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011617" w:rsidRDefault="00011617" w:rsidP="00011617">
      <w:pPr>
        <w:widowControl w:val="0"/>
        <w:adjustRightInd w:val="0"/>
        <w:spacing w:line="160" w:lineRule="atLeast"/>
        <w:jc w:val="center"/>
        <w:textAlignment w:val="baseline"/>
        <w:rPr>
          <w:rFonts w:ascii="Times New Roman" w:hAnsi="Times New Roman"/>
          <w:bCs/>
          <w:i/>
          <w:sz w:val="16"/>
          <w:szCs w:val="16"/>
        </w:rPr>
      </w:pPr>
      <w:r w:rsidRPr="00011617">
        <w:rPr>
          <w:rFonts w:ascii="Times New Roman" w:hAnsi="Times New Roman"/>
          <w:bCs/>
          <w:i/>
          <w:sz w:val="16"/>
          <w:szCs w:val="16"/>
        </w:rPr>
        <w:t>(срок и/или условие исполнения депозитарного поручения, информация о залоге ЦБ, иная информация)</w:t>
      </w:r>
    </w:p>
    <w:p w:rsidR="00B757DC" w:rsidRPr="00011617" w:rsidRDefault="00B757DC" w:rsidP="00011617">
      <w:pPr>
        <w:widowControl w:val="0"/>
        <w:adjustRightInd w:val="0"/>
        <w:spacing w:line="160" w:lineRule="atLeast"/>
        <w:jc w:val="center"/>
        <w:textAlignment w:val="baseline"/>
        <w:rPr>
          <w:rFonts w:ascii="Times New Roman" w:hAnsi="Times New Roman"/>
          <w:bCs/>
          <w:i/>
          <w:sz w:val="16"/>
          <w:szCs w:val="16"/>
        </w:rPr>
      </w:pPr>
      <w:bookmarkStart w:id="0" w:name="_GoBack"/>
      <w:bookmarkEnd w:id="0"/>
    </w:p>
    <w:p w:rsidR="00011617" w:rsidRPr="00011617" w:rsidRDefault="00011617" w:rsidP="00011617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834"/>
      </w:tblGrid>
      <w:tr w:rsidR="00011617" w:rsidRPr="00011617" w:rsidTr="0095178C">
        <w:tc>
          <w:tcPr>
            <w:tcW w:w="4805" w:type="dxa"/>
          </w:tcPr>
          <w:p w:rsidR="00011617" w:rsidRPr="00011617" w:rsidRDefault="00011617" w:rsidP="00011617">
            <w:pPr>
              <w:widowControl w:val="0"/>
              <w:adjustRightInd w:val="0"/>
              <w:spacing w:line="30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4834" w:type="dxa"/>
          </w:tcPr>
          <w:p w:rsidR="00011617" w:rsidRPr="00011617" w:rsidRDefault="00011617" w:rsidP="00011617">
            <w:pPr>
              <w:widowControl w:val="0"/>
              <w:adjustRightInd w:val="0"/>
              <w:spacing w:line="300" w:lineRule="atLeast"/>
              <w:ind w:left="176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1617">
              <w:rPr>
                <w:rFonts w:ascii="Times New Roman" w:hAnsi="Times New Roman"/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</w:tc>
      </w:tr>
      <w:tr w:rsidR="00011617" w:rsidRPr="00011617" w:rsidTr="0095178C">
        <w:trPr>
          <w:trHeight w:val="262"/>
        </w:trPr>
        <w:tc>
          <w:tcPr>
            <w:tcW w:w="4805" w:type="dxa"/>
          </w:tcPr>
          <w:p w:rsidR="00011617" w:rsidRPr="00011617" w:rsidRDefault="00011617" w:rsidP="00011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11617">
              <w:rPr>
                <w:rFonts w:ascii="Times New Roman" w:hAnsi="Times New Roman"/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834" w:type="dxa"/>
          </w:tcPr>
          <w:p w:rsidR="00011617" w:rsidRPr="00011617" w:rsidRDefault="00011617" w:rsidP="0001161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11617">
              <w:rPr>
                <w:rFonts w:ascii="Times New Roman" w:hAnsi="Times New Roman"/>
                <w:i/>
                <w:sz w:val="16"/>
                <w:szCs w:val="16"/>
              </w:rPr>
              <w:t>_____________________/_____________________/</w:t>
            </w:r>
          </w:p>
        </w:tc>
      </w:tr>
      <w:tr w:rsidR="00011617" w:rsidRPr="00011617" w:rsidTr="0095178C">
        <w:tc>
          <w:tcPr>
            <w:tcW w:w="4805" w:type="dxa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</w:rPr>
            </w:pPr>
            <w:r w:rsidRPr="00011617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4834" w:type="dxa"/>
          </w:tcPr>
          <w:p w:rsidR="00011617" w:rsidRPr="00011617" w:rsidRDefault="00011617" w:rsidP="00011617">
            <w:pPr>
              <w:widowControl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</w:rPr>
            </w:pPr>
            <w:r w:rsidRPr="00011617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</w:tr>
    </w:tbl>
    <w:p w:rsidR="00ED1899" w:rsidRPr="0053110D" w:rsidRDefault="00ED1899" w:rsidP="006F17DF">
      <w:pPr>
        <w:widowControl w:val="0"/>
        <w:adjustRightInd w:val="0"/>
        <w:jc w:val="center"/>
        <w:textAlignment w:val="baseline"/>
      </w:pPr>
    </w:p>
    <w:sectPr w:rsidR="00ED1899" w:rsidRPr="0053110D" w:rsidSect="00011617">
      <w:headerReference w:type="default" r:id="rId6"/>
      <w:foot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2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2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1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№ 040-14096-000100 от 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Адрес: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Сайт: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1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45086E"/>
    <w:rsid w:val="0053110D"/>
    <w:rsid w:val="006F17DF"/>
    <w:rsid w:val="007377F3"/>
    <w:rsid w:val="007A7A6D"/>
    <w:rsid w:val="007F609A"/>
    <w:rsid w:val="00B757DC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A6145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3</cp:revision>
  <dcterms:created xsi:type="dcterms:W3CDTF">2021-12-14T08:27:00Z</dcterms:created>
  <dcterms:modified xsi:type="dcterms:W3CDTF">2021-12-14T08:28:00Z</dcterms:modified>
</cp:coreProperties>
</file>